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Апотека Београд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p>
      <w:pPr/>
      <w:r>
        <w:t>2025-10-12</w:t>
      </w:r>
    </w:p>
    <w:p>
      <w:pPr/>
      <w:r>
        <w:t>2 мин. читања</w:t>
      </w:r>
    </w:p>
    <w:p/>
    <w:p>
      <w:r>
        <w:t>Неизмирена дуговања, несташица лекова, гашење апотека, несиплаћене плате и незадовољни радници. Све ово само је наставак одумирања једног државног предузећа које је престало да буде конкурентно на капиталистичком тржишту.</w:t>
      </w:r>
    </w:p>
    <w:p>
      <w:r>
        <w:rPr>
          <w:b/>
        </w:rPr>
        <w:t>Детаљи:</w:t>
      </w:r>
    </w:p>
    <w:p>
      <w:r>
        <w:t xml:space="preserve">► Чланови синдиката „Опсанал“ запослени у државној установи Апотека Београд предали су захтеве градоначелнику Београда и министру здравља у којима траже решење тренутне тешке ситуације. </w:t>
      </w:r>
    </w:p>
    <w:p>
      <w:r>
        <w:t xml:space="preserve">► Како преноси </w:t>
      </w:r>
      <w:hyperlink r:id="rId11">
        <w:r>
          <w:rPr>
            <w:color w:val="0000FF"/>
            <w:u w:val="single"/>
          </w:rPr>
          <w:t>Форбс</w:t>
        </w:r>
      </w:hyperlink>
      <w:r>
        <w:t>, до сада је затворено 30 објеката, 200 радника је напустило посао (мада треба назначити да је неки њихов део отишао у пензију), а да преостали нису примили плате већ неколико месеци. Уз све ово наводи се да ова установа јoш увек није успела да иплати све дугове својим дистрибутерима.</w:t>
      </w:r>
    </w:p>
    <w:p>
      <w:r>
        <w:rPr>
          <w:b/>
        </w:rPr>
        <w:t>Контекст:</w:t>
      </w:r>
    </w:p>
    <w:p>
      <w:r>
        <w:t xml:space="preserve">► Све ово догађа се услед већ подмакле </w:t>
      </w:r>
      <w:hyperlink r:id="rId12">
        <w:r>
          <w:rPr>
            <w:color w:val="0000FF"/>
            <w:u w:val="single"/>
          </w:rPr>
          <w:t>монополизације</w:t>
        </w:r>
      </w:hyperlink>
      <w:r>
        <w:t xml:space="preserve"> фармацеутског тржишта. Наиме велики приватни апотекарски ланци увелико су потиснули мале предузетнике на тржишту, док дистрибутери своју позицију користе како би осигурали предност својим малопродајним ланцима у тржишној трци. </w:t>
      </w:r>
    </w:p>
    <w:p>
      <w:r>
        <w:t xml:space="preserve">► Још један потенцијалан разлог због чега је Апотека Београд остављена на цедилу јесте стање </w:t>
      </w:r>
      <w:hyperlink r:id="rId13">
        <w:r>
          <w:rPr>
            <w:color w:val="0000FF"/>
            <w:u w:val="single"/>
          </w:rPr>
          <w:t>презадужености</w:t>
        </w:r>
      </w:hyperlink>
      <w:r>
        <w:t xml:space="preserve"> главног града. Град је услед дугогодишње лоше управљачке политике већ неко време у огромним дуговима. </w:t>
      </w:r>
    </w:p>
    <w:p>
      <w:r>
        <w:rPr>
          <w:b/>
        </w:rPr>
        <w:t>Шта је важно знати?</w:t>
      </w:r>
    </w:p>
    <w:p>
      <w:r>
        <w:t>► Апотека Београд, иако државна фирма, послује као и свака друга фирма у капиталистичком систему. Главни њен циљ јесте постизање максималног профита путем обрта робе (у oвом случају лекова и других суплемената) на тржишту. Уколико профита нема, тј. уколико ова фирма почне да губи тржишну трку, само њено постојање постаје камен око врата њених финансијера, у овом случају града Београда.</w:t>
      </w:r>
    </w:p>
    <w:p>
      <w:r>
        <w:t xml:space="preserve">► На основу ових и горе поменутих услова пословања није тешко закључити шта је највероватнији исход за ову фирму. Њено гашење, драстично смањење трошкова (путем отпуштања радника и гашења малопродајних локација), или приватизација услед јаке конкуренцијe и чињенице да сам град кубури са ресурсима је готово сигурна судбина једног губиташа.  </w:t>
      </w:r>
    </w:p>
    <w:p>
      <w:r>
        <w:rPr>
          <w:b/>
        </w:rPr>
        <w:t>Закључак:</w:t>
      </w:r>
      <w:r>
        <w:t xml:space="preserve"> </w:t>
      </w:r>
    </w:p>
    <w:p>
      <w:r>
        <w:t>Борба радника ових апотека која траје већ годину и више дана је готово засигурно већ изгубљена, због свог синдикалистичког карактера који се уместо оштре и oдлучне класне борбе практично заснива на мољењу за милостињом. Иако они наводе важност приступачности лекова, та важност за капиталисте не представља битан фактор, поготово не када у томе нема никаквог профита. У капиталистичком друштву стицање профита је једини мотив који може да покреће производњу и фирме које не доприносе томе не могу да опстану на дуже стазе, без обзира на добре или лоше намере власника.</w:t>
      </w:r>
    </w:p>
    <w:p>
      <w:r>
        <w:t>Једино решење за раднике у овом сектору налзи се у повезивању са остатком радничке класе у борби, не само за веће плате и боље услове рада већ за социјалистичко друштво где фокус производње не лежи у профитима већ у задовољавању друштвених потреба.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rs.politsturm.com/apoteka-beograd" TargetMode="External"/><Relationship Id="rId11" Type="http://schemas.openxmlformats.org/officeDocument/2006/relationships/hyperlink" Target="https://forbes.n1info.rs/biznis/zdravlje-se-ne-deli-na-privatno-i-drzavno-sta-su-radnici-apoteka-beograd-napisali-sapicu-a-sta-loncaru/" TargetMode="External"/><Relationship Id="rId12" Type="http://schemas.openxmlformats.org/officeDocument/2006/relationships/hyperlink" Target="https://rs.politsturm.com/komisija-za-zastitu-od-konkurencije-spas-od-pohlepne-farmakomafije" TargetMode="External"/><Relationship Id="rId13" Type="http://schemas.openxmlformats.org/officeDocument/2006/relationships/hyperlink" Target="https://oko.rts.rs/ekonomija/5086915/drzavni-revizor-o-finansijama-grada-beograda-pare-nisu-problem-para-nem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