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Дан Црвене армије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2024-02-23</w:t>
      </w:r>
    </w:p>
    <w:p>
      <w:pPr/>
    </w:p>
    <w:p/>
    <w:p>
      <w:r>
        <w:t>"Буржоазија и њени подржаваоци у радничком покрету обично постављају питање тако: или ми принципијелно призанјемо дуг заштите отаџбине или остављамо нашу земљу незаштићеном. Таква поставка је крајње неправилна.</w:t>
      </w:r>
      <w:r>
        <w:br/>
      </w:r>
      <w:r>
        <w:br/>
      </w:r>
      <w:r>
        <w:t>У стварности питање стоји овако: или ми дајемо да нас убијају у интересу империјалистичке буржоазије или ћемо систематски припремати већину експлоатисаних, и саме себе, за то да што мање платимо жртвама заузимање банака, експропријацију буржоазије.</w:t>
      </w:r>
      <w:r>
        <w:br/>
      </w:r>
      <w:r>
        <w:br/>
      </w:r>
      <w:r>
        <w:t>Парола заштите отаџбине у империјалистичком рату - то је само корумпирање радничког покрета буржоаским лажима."</w:t>
      </w:r>
      <w:r>
        <w:br/>
      </w:r>
      <w:r>
        <w:br/>
      </w:r>
      <w:r>
        <w:t>В.И.Лењин, Сабрана дела, том 30 (рус)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politsturm.com/dan-tsrvienie-armij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