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Лењин представничким установама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2025-11-27</w:t>
      </w:r>
    </w:p>
    <w:p>
      <w:pPr/>
    </w:p>
    <w:p/>
    <w:p>
      <w:r>
        <w:t>Без представничких установа ми не можемо замислити демократију, чак ни пролетерску демократију, али без парламентаризма можемо и морамо, ако критика буржоаског друштва није за нас празна реч, ако је тежња за обарањем буржоаске владавине наша озбиљна и искрена тежња а не „изборна” фраза за ловљење радничких гласова...</w:t>
      </w:r>
    </w:p>
    <w:p>
      <w:r>
        <w:t>В. И. Лењин„Држава и револуција“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lenjin-predstavnickim-ustanova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