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Мадагаскар и Перу обележавају дванаести устанак ове године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2025-10-29</w:t>
      </w:r>
    </w:p>
    <w:p>
      <w:pPr/>
      <w:r>
        <w:t>2 мин. читања</w:t>
      </w:r>
    </w:p>
    <w:p/>
    <w:p>
      <w:r>
        <w:rPr>
          <w:b/>
        </w:rPr>
        <w:t>Протести на Мадагаскару и у Перуу обележавају дванаести национални устанак ове године. Пре две године било их је само четири.</w:t>
      </w:r>
    </w:p>
    <w:p>
      <w:r>
        <w:rPr>
          <w:b/>
        </w:rPr>
        <w:t>Детаљи.</w:t>
      </w:r>
      <w:r>
        <w:t xml:space="preserve"> Од септембра, устанци које предводи омладина избијају на Мадагаскару и у Перуу усред овогодишњег глобалног таласа „Gen Z“ протеста.</w:t>
      </w:r>
    </w:p>
    <w:p>
      <w:r>
        <w:t xml:space="preserve">► На Мадагаскару су сиромашни из градова изазвали </w:t>
      </w:r>
      <w:hyperlink r:id="rId11">
        <w:r>
          <w:rPr>
            <w:color w:val="0000FF"/>
            <w:u w:val="single"/>
          </w:rPr>
          <w:t>нереде</w:t>
        </w:r>
      </w:hyperlink>
      <w:r>
        <w:t xml:space="preserve"> због </w:t>
      </w:r>
      <w:hyperlink r:id="rId12">
        <w:r>
          <w:rPr>
            <w:color w:val="0000FF"/>
            <w:u w:val="single"/>
          </w:rPr>
          <w:t>хроничних</w:t>
        </w:r>
      </w:hyperlink>
      <w:r>
        <w:t xml:space="preserve"> нестанака струје и несташице воде. Влада председника Рајоелине </w:t>
      </w:r>
      <w:hyperlink r:id="rId13">
        <w:r>
          <w:rPr>
            <w:color w:val="0000FF"/>
            <w:u w:val="single"/>
          </w:rPr>
          <w:t>оптужена</w:t>
        </w:r>
      </w:hyperlink>
      <w:r>
        <w:t xml:space="preserve"> је за корупцију и луксуз усред масовног сиромаштва, а демонстранти су </w:t>
      </w:r>
      <w:hyperlink r:id="rId14">
        <w:r>
          <w:rPr>
            <w:color w:val="0000FF"/>
            <w:u w:val="single"/>
          </w:rPr>
          <w:t>захтевали</w:t>
        </w:r>
      </w:hyperlink>
      <w:r>
        <w:t xml:space="preserve"> његову оставку.</w:t>
      </w:r>
    </w:p>
    <w:p>
      <w:r>
        <w:t xml:space="preserve">► Уследио је </w:t>
      </w:r>
      <w:hyperlink r:id="rId15">
        <w:r>
          <w:rPr>
            <w:color w:val="0000FF"/>
            <w:u w:val="single"/>
          </w:rPr>
          <w:t>војни пуч</w:t>
        </w:r>
      </w:hyperlink>
      <w:r>
        <w:t xml:space="preserve">, у којем је пуковник војске преузео власт „у име народа“. Нови војни диктатор </w:t>
      </w:r>
      <w:hyperlink r:id="rId16">
        <w:r>
          <w:rPr>
            <w:color w:val="0000FF"/>
            <w:u w:val="single"/>
          </w:rPr>
          <w:t>обећао је реформе</w:t>
        </w:r>
      </w:hyperlink>
      <w:r>
        <w:t xml:space="preserve">, али је брзо </w:t>
      </w:r>
      <w:hyperlink r:id="rId17">
        <w:r>
          <w:rPr>
            <w:color w:val="0000FF"/>
            <w:u w:val="single"/>
          </w:rPr>
          <w:t>именовао</w:t>
        </w:r>
      </w:hyperlink>
      <w:r>
        <w:t xml:space="preserve"> капиталистичког премијера повезаног са Светском банком. Избори који су требало да се одрже у року од </w:t>
      </w:r>
      <w:hyperlink r:id="rId18">
        <w:r>
          <w:rPr>
            <w:color w:val="0000FF"/>
            <w:u w:val="single"/>
          </w:rPr>
          <w:t>60 дана</w:t>
        </w:r>
      </w:hyperlink>
      <w:r>
        <w:t xml:space="preserve"> одложени су за </w:t>
      </w:r>
      <w:hyperlink r:id="rId19">
        <w:r>
          <w:rPr>
            <w:color w:val="0000FF"/>
            <w:u w:val="single"/>
          </w:rPr>
          <w:t>две године.</w:t>
        </w:r>
      </w:hyperlink>
    </w:p>
    <w:p>
      <w:r>
        <w:t xml:space="preserve">► У Перуу су штрајкови због </w:t>
      </w:r>
      <w:hyperlink r:id="rId20">
        <w:r>
          <w:rPr>
            <w:color w:val="0000FF"/>
            <w:u w:val="single"/>
          </w:rPr>
          <w:t>пензионе реформе</w:t>
        </w:r>
      </w:hyperlink>
      <w:r>
        <w:t xml:space="preserve"> прерасли у масовне немире због корупције и криминала – што је довело до </w:t>
      </w:r>
      <w:hyperlink r:id="rId21">
        <w:r>
          <w:rPr>
            <w:color w:val="0000FF"/>
            <w:u w:val="single"/>
          </w:rPr>
          <w:t>свргавања</w:t>
        </w:r>
      </w:hyperlink>
      <w:r>
        <w:t xml:space="preserve"> председнице Болуарте. Законодавци су затим поставили </w:t>
      </w:r>
      <w:hyperlink r:id="rId22">
        <w:r>
          <w:rPr>
            <w:color w:val="0000FF"/>
            <w:u w:val="single"/>
          </w:rPr>
          <w:t>Хосеа Јерија</w:t>
        </w:r>
      </w:hyperlink>
      <w:r>
        <w:t xml:space="preserve"> – </w:t>
      </w:r>
      <w:hyperlink r:id="rId23">
        <w:r>
          <w:rPr>
            <w:color w:val="0000FF"/>
            <w:u w:val="single"/>
          </w:rPr>
          <w:t>десничарског бизнисмена</w:t>
        </w:r>
      </w:hyperlink>
      <w:r>
        <w:t xml:space="preserve"> и седмог председника за осам година – што је изазвало слоган </w:t>
      </w:r>
      <w:hyperlink r:id="rId22">
        <w:r>
          <w:rPr>
            <w:color w:val="0000FF"/>
            <w:u w:val="single"/>
          </w:rPr>
          <w:t>„сви морају да оду!“</w:t>
        </w:r>
      </w:hyperlink>
      <w:r>
        <w:t xml:space="preserve"> усред рекордних 89% </w:t>
      </w:r>
      <w:hyperlink r:id="rId24">
        <w:r>
          <w:rPr>
            <w:color w:val="0000FF"/>
            <w:u w:val="single"/>
          </w:rPr>
          <w:t>неодобравања</w:t>
        </w:r>
      </w:hyperlink>
      <w:r>
        <w:t xml:space="preserve"> Конгреса.</w:t>
      </w:r>
    </w:p>
    <w:p>
      <w:r>
        <w:rPr>
          <w:b/>
        </w:rPr>
        <w:t>Контекст.</w:t>
      </w:r>
      <w:r>
        <w:t xml:space="preserve"> Знатно је повећан број немира широм света, посебно међу млађим генерацијама. Перу и Мадагаскар следе овогодишње такозване </w:t>
      </w:r>
      <w:hyperlink r:id="rId25">
        <w:r>
          <w:rPr>
            <w:color w:val="0000FF"/>
            <w:u w:val="single"/>
          </w:rPr>
          <w:t>„Gen Z“</w:t>
        </w:r>
      </w:hyperlink>
      <w:r>
        <w:t xml:space="preserve"> побуне инспирисане </w:t>
      </w:r>
      <w:hyperlink r:id="rId26">
        <w:r>
          <w:rPr>
            <w:color w:val="0000FF"/>
            <w:u w:val="single"/>
          </w:rPr>
          <w:t>устанком у Непалу</w:t>
        </w:r>
      </w:hyperlink>
      <w:r>
        <w:t xml:space="preserve">. Слични масовни протести избијају у више региона – као што су </w:t>
      </w:r>
      <w:hyperlink r:id="rId27">
        <w:r>
          <w:rPr>
            <w:color w:val="0000FF"/>
            <w:u w:val="single"/>
          </w:rPr>
          <w:t>Србија</w:t>
        </w:r>
      </w:hyperlink>
      <w:r>
        <w:t xml:space="preserve">, </w:t>
      </w:r>
      <w:hyperlink r:id="rId28">
        <w:r>
          <w:rPr>
            <w:color w:val="0000FF"/>
            <w:u w:val="single"/>
          </w:rPr>
          <w:t>Турска</w:t>
        </w:r>
      </w:hyperlink>
      <w:r>
        <w:t xml:space="preserve"> и </w:t>
      </w:r>
      <w:hyperlink r:id="rId29">
        <w:r>
          <w:rPr>
            <w:color w:val="0000FF"/>
            <w:u w:val="single"/>
          </w:rPr>
          <w:t>Бангладеш</w:t>
        </w:r>
      </w:hyperlink>
      <w:r>
        <w:t xml:space="preserve"> – а укупан број устанака у 2025. већ је више него утростручен у односу на 2023.</w:t>
      </w:r>
    </w:p>
    <w:p>
      <w:r>
        <w:t xml:space="preserve">► Иако се непосредни узроци разликују, основни покретач је исти: пад животног стандарда. У </w:t>
      </w:r>
      <w:hyperlink r:id="rId30">
        <w:r>
          <w:rPr>
            <w:color w:val="0000FF"/>
            <w:u w:val="single"/>
          </w:rPr>
          <w:t>обе земље</w:t>
        </w:r>
      </w:hyperlink>
      <w:r>
        <w:t xml:space="preserve"> око 70% становништва живи у сиромаштву, при чему се у Перуу рањивост повећала на највиши ниво у </w:t>
      </w:r>
      <w:hyperlink r:id="rId31">
        <w:r>
          <w:rPr>
            <w:color w:val="0000FF"/>
            <w:u w:val="single"/>
          </w:rPr>
          <w:t>последњих 20 година</w:t>
        </w:r>
      </w:hyperlink>
      <w:r>
        <w:t xml:space="preserve">, док су реални приходи на Мадагаскару у </w:t>
      </w:r>
      <w:hyperlink r:id="rId32">
        <w:r>
          <w:rPr>
            <w:color w:val="0000FF"/>
            <w:u w:val="single"/>
          </w:rPr>
          <w:t>дугорочном паду.</w:t>
        </w:r>
      </w:hyperlink>
    </w:p>
    <w:p>
      <w:r>
        <w:t xml:space="preserve">► Упркос томе што глобална капиталистичка криза подстиче немире, услови у свакој земљи обликују њихов специфичан облик. У Перуу се бес због </w:t>
      </w:r>
      <w:hyperlink r:id="rId33">
        <w:r>
          <w:rPr>
            <w:color w:val="0000FF"/>
            <w:u w:val="single"/>
          </w:rPr>
          <w:t>криминала и несигурности</w:t>
        </w:r>
      </w:hyperlink>
      <w:r>
        <w:t xml:space="preserve"> спојио са дубљим незадовољством корупцијом и политичком парализом, коју симболизује блок </w:t>
      </w:r>
      <w:hyperlink r:id="rId34">
        <w:r>
          <w:rPr>
            <w:color w:val="0000FF"/>
            <w:u w:val="single"/>
          </w:rPr>
          <w:t>Фухиморија</w:t>
        </w:r>
      </w:hyperlink>
      <w:r>
        <w:t xml:space="preserve"> у Конгресу који </w:t>
      </w:r>
      <w:hyperlink r:id="rId35">
        <w:r>
          <w:rPr>
            <w:color w:val="0000FF"/>
            <w:u w:val="single"/>
          </w:rPr>
          <w:t>спречава</w:t>
        </w:r>
      </w:hyperlink>
      <w:r>
        <w:t xml:space="preserve"> реформе. На Мадагаскару је борба непосреднија — покренута несташицом воде и струје, где радници кажу да се боре једноставно да би </w:t>
      </w:r>
      <w:hyperlink r:id="rId36">
        <w:r>
          <w:rPr>
            <w:color w:val="0000FF"/>
            <w:u w:val="single"/>
          </w:rPr>
          <w:t>„преживели“</w:t>
        </w:r>
      </w:hyperlink>
      <w:r>
        <w:t xml:space="preserve">.Ипак, протести су добили политичку оштрицу, осуђујући </w:t>
      </w:r>
      <w:hyperlink r:id="rId37">
        <w:r>
          <w:rPr>
            <w:color w:val="0000FF"/>
            <w:u w:val="single"/>
          </w:rPr>
          <w:t>француски империјализам</w:t>
        </w:r>
      </w:hyperlink>
      <w:r>
        <w:t xml:space="preserve"> и називајући свргнутог председника Рајоелину компрадором.</w:t>
      </w:r>
    </w:p>
    <w:p>
      <w:r>
        <w:rPr>
          <w:b/>
        </w:rPr>
        <w:t>Важно је знати.</w:t>
      </w:r>
      <w:r>
        <w:t xml:space="preserve"> Глобални пораст протеста одражава продубљивање опште кризе капитализма. Ипак, у сваком устанку, одсуство водеће Комунистичке партије оставља радничку класу без правца. Захтеви демонстраната остају ограничени, а чак и тамо где </w:t>
      </w:r>
      <w:hyperlink r:id="rId26">
        <w:r>
          <w:rPr>
            <w:color w:val="0000FF"/>
            <w:u w:val="single"/>
          </w:rPr>
          <w:t>владе падају</w:t>
        </w:r>
      </w:hyperlink>
      <w:r>
        <w:t>, покрет нема револуционарни програм за оно што следи.</w:t>
      </w:r>
    </w:p>
    <w:p>
      <w:r>
        <w:t xml:space="preserve">► У таквим ситуацијама, различити представници капиталистичке класе искоришћавају празнину власти како би обновили ауторитет и очували постојећу класну структуру. На </w:t>
      </w:r>
      <w:hyperlink r:id="rId38">
        <w:r>
          <w:rPr>
            <w:color w:val="0000FF"/>
            <w:u w:val="single"/>
          </w:rPr>
          <w:t>Мадагаскару</w:t>
        </w:r>
      </w:hyperlink>
      <w:r>
        <w:t xml:space="preserve"> је група на Фејсбуку која је предводила протесте упозорила да њихова „револуција“ ризикује да буде „отета“ од стране пуковникових трупа.У Непалу је војска </w:t>
      </w:r>
      <w:hyperlink r:id="rId39">
        <w:r>
          <w:rPr>
            <w:color w:val="0000FF"/>
            <w:u w:val="single"/>
          </w:rPr>
          <w:t>интервенисала</w:t>
        </w:r>
      </w:hyperlink>
      <w:r>
        <w:t xml:space="preserve"> да „стабилизује“ немире и мирно пренесе власт са старог премијера на новог. У Мароку су монархија и капиталисти умирили масе кроз </w:t>
      </w:r>
      <w:hyperlink r:id="rId40">
        <w:r>
          <w:rPr>
            <w:color w:val="0000FF"/>
            <w:u w:val="single"/>
          </w:rPr>
          <w:t>уступке</w:t>
        </w:r>
      </w:hyperlink>
      <w:r>
        <w:t>, обећавајући 15 милијарди долара за социјалну потрошњу.</w:t>
      </w:r>
    </w:p>
    <w:p>
      <w:r>
        <w:t xml:space="preserve">► Насупрот томе, током револуционарне кризе у Русији, бољшевици су обезбедили јасно вођство са револуционарним програмом за укидање капитализма и изградњу социјализма – конкретан план за преображај постојања радничке класе. Захваљујући дисциплинованој организацији, усмерили су совјете да преузму државну власт, </w:t>
      </w:r>
      <w:hyperlink r:id="rId41">
        <w:r>
          <w:rPr>
            <w:color w:val="0000FF"/>
            <w:u w:val="single"/>
          </w:rPr>
          <w:t>поразили контрареволуционарне генерале</w:t>
        </w:r>
      </w:hyperlink>
      <w:r>
        <w:t xml:space="preserve"> као што је Корнилов и учврстили власт чврсто у рукама радничке класе.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madagaskar-i-peru-obelezavaju-dvnaesti-ustanak-ove-godine" TargetMode="External"/><Relationship Id="rId11" Type="http://schemas.openxmlformats.org/officeDocument/2006/relationships/hyperlink" Target="https://www.aljazeera.com/news/2025/9/25/madagascar-imposes-curfew-after-violent-protests-against-water-power-cuts" TargetMode="External"/><Relationship Id="rId12" Type="http://schemas.openxmlformats.org/officeDocument/2006/relationships/hyperlink" Target="https://www.france24.com/en/africa/20250926-madagascar-sacks-energy-minister-after-repeated-power-cuts-spark-protests" TargetMode="External"/><Relationship Id="rId13" Type="http://schemas.openxmlformats.org/officeDocument/2006/relationships/hyperlink" Target="https://www.ft.com/content/9378c32a-5413-4c18-86c2-0ee3f1011427" TargetMode="External"/><Relationship Id="rId14" Type="http://schemas.openxmlformats.org/officeDocument/2006/relationships/hyperlink" Target="https://www.reuters.com/world/asia-pacific/madagascar-protesters-demand-presidents-resignation-fifth-day-rallies-2025-10-01/" TargetMode="External"/><Relationship Id="rId15" Type="http://schemas.openxmlformats.org/officeDocument/2006/relationships/hyperlink" Target="https://www.cbc.ca/news/world/madagascar-military-coup-leader-interview-9.6939018" TargetMode="External"/><Relationship Id="rId16" Type="http://schemas.openxmlformats.org/officeDocument/2006/relationships/hyperlink" Target="https://www.africanews.com/2025/10/18/madagascar-coup-leader-sworn-is-as-president-promises-new-elections-within-two-years/" TargetMode="External"/><Relationship Id="rId17" Type="http://schemas.openxmlformats.org/officeDocument/2006/relationships/hyperlink" Target="https://www.france24.com/en/africa/20251020-madagascar-coup-leader-appoints-businessman-as-new-prime-minister" TargetMode="External"/><Relationship Id="rId18" Type="http://schemas.openxmlformats.org/officeDocument/2006/relationships/hyperlink" Target="https://www.aa.com.tr/en/africa/madagascar-s-top-court-invites-army-colonel-to-assume-leadership-asking-him-to-hold-elections-within-60-days/3717214" TargetMode="External"/><Relationship Id="rId19" Type="http://schemas.openxmlformats.org/officeDocument/2006/relationships/hyperlink" Target="https://www.bbc.co.uk/news/articles/cn8xjjdgl8vo" TargetMode="External"/><Relationship Id="rId20" Type="http://schemas.openxmlformats.org/officeDocument/2006/relationships/hyperlink" Target="https://www.aljazeera.com/gallery/2025/9/29/perus-gen-z-rallies-against-president-boluarte" TargetMode="External"/><Relationship Id="rId21" Type="http://schemas.openxmlformats.org/officeDocument/2006/relationships/hyperlink" Target="https://www.bbc.co.uk/news/articles/c1edw3x6vl2o" TargetMode="External"/><Relationship Id="rId22" Type="http://schemas.openxmlformats.org/officeDocument/2006/relationships/hyperlink" Target="https://www.theguardian.com/world/2025/oct/17/peru-protests-state-emergency-president-jose-jeri" TargetMode="External"/><Relationship Id="rId23" Type="http://schemas.openxmlformats.org/officeDocument/2006/relationships/hyperlink" Target="https://www.bbc.com/news/articles/czjp79j2emro" TargetMode="External"/><Relationship Id="rId24" Type="http://schemas.openxmlformats.org/officeDocument/2006/relationships/hyperlink" Target="https://www.ipsos.com/es-pe/aprobacion-presidencial-setiembre-2025-encuesta-america-tv-ipsos" TargetMode="External"/><Relationship Id="rId25" Type="http://schemas.openxmlformats.org/officeDocument/2006/relationships/hyperlink" Target="https://www.nytimes.com/2025/10/19/world/gen-z-revolutions-protests-louvre-heist-gaza.html" TargetMode="External"/><Relationship Id="rId26" Type="http://schemas.openxmlformats.org/officeDocument/2006/relationships/hyperlink" Target="https://us.politsturm.com/protests-in-nepal-important-to-know" TargetMode="External"/><Relationship Id="rId27" Type="http://schemas.openxmlformats.org/officeDocument/2006/relationships/hyperlink" Target="https://rs.politsturm.com/radikalizacja-protesta" TargetMode="External"/><Relationship Id="rId28" Type="http://schemas.openxmlformats.org/officeDocument/2006/relationships/hyperlink" Target="https://us.politsturm.com/mass-protests-erupt-in-turkiye" TargetMode="External"/><Relationship Id="rId29" Type="http://schemas.openxmlformats.org/officeDocument/2006/relationships/hyperlink" Target="https://us.politsturm.com/protests-and-unstable-governments-across-south-asia" TargetMode="External"/><Relationship Id="rId30" Type="http://schemas.openxmlformats.org/officeDocument/2006/relationships/hyperlink" Target="https://reliefweb.int/report/madagascar/madagascar-economic-update-bridging-productivity-divide-february-2025" TargetMode="External"/><Relationship Id="rId31" Type="http://schemas.openxmlformats.org/officeDocument/2006/relationships/hyperlink" Target="https://documents1.worldbank.org/curated/en/099042523145533834/pdf/P17673806236d70120a8920886c1651ceea.pdf" TargetMode="External"/><Relationship Id="rId32" Type="http://schemas.openxmlformats.org/officeDocument/2006/relationships/hyperlink" Target="https://documents1.worldbank.org/curated/en/099021424172020915/pdf/P17796818b70320641878f166fa034723ca.pdf" TargetMode="External"/><Relationship Id="rId33" Type="http://schemas.openxmlformats.org/officeDocument/2006/relationships/hyperlink" Target="https://www.reuters.com/world/americas/peru-declares-30-day-state-emergency-lima-tackle-rising-crime-2025-10-22/" TargetMode="External"/><Relationship Id="rId34" Type="http://schemas.openxmlformats.org/officeDocument/2006/relationships/hyperlink" Target="https://www.infobae.com/peru/2025/10/06/keiko-fujimori-niega-gobernar-en-la-sombra-y-se-deslinda-de-dina-boluarte-no-estaba-en-mi-plancha-debia-asumir-nos-guste-o-no/" TargetMode="External"/><Relationship Id="rId35" Type="http://schemas.openxmlformats.org/officeDocument/2006/relationships/hyperlink" Target="https://english.elpais.com/international/2025-10-10/perus-congress-votes-to-remove-dina-boluarte.html" TargetMode="External"/><Relationship Id="rId36" Type="http://schemas.openxmlformats.org/officeDocument/2006/relationships/hyperlink" Target="https://www.aljazeera.com/features/2025/10/15/we-dont-want-power-we-want-lights-madagascar-awaits-post-rajoelina-era" TargetMode="External"/><Relationship Id="rId37" Type="http://schemas.openxmlformats.org/officeDocument/2006/relationships/hyperlink" Target="https://www.france24.com/en/live-news/20251016-madagascar-s-protests-fan-anger-against-colonial-france" TargetMode="External"/><Relationship Id="rId38" Type="http://schemas.openxmlformats.org/officeDocument/2006/relationships/hyperlink" Target="https://www.bbc.co.uk/news/articles/cgkzm7prngzo" TargetMode="External"/><Relationship Id="rId39" Type="http://schemas.openxmlformats.org/officeDocument/2006/relationships/hyperlink" Target="https://kathmandupost.com/politics/2025/09/30/how-nepali-army-stabilised-situation-and-ushered-in-a-new-prime-minister" TargetMode="External"/><Relationship Id="rId40" Type="http://schemas.openxmlformats.org/officeDocument/2006/relationships/hyperlink" Target="https://thearabweekly.com/morocco-announces-social-reforms-15-billion-allocated-health-and-education" TargetMode="External"/><Relationship Id="rId41" Type="http://schemas.openxmlformats.org/officeDocument/2006/relationships/hyperlink" Target="https://us.politsturm.com/marxism-and-a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