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O privođenju 13 malograđana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2026-06-16</w:t>
      </w:r>
    </w:p>
    <w:p>
      <w:pPr/>
      <w:r>
        <w:t>2 мин. читања</w:t>
      </w:r>
    </w:p>
    <w:p/>
    <w:p>
      <w:r>
        <w:t xml:space="preserve">U toku pretprošle nedelje, usled protesta protiv izraelske kompanije dronova, privedeno je 13 ljudi. Ovaj događaj, kao i fama koja se posle njega digla, predstavlja odličan primer nesposobnosti samoprozvanih „socijalista“ </w:t>
      </w:r>
    </w:p>
    <w:p>
      <w:r>
        <w:rPr>
          <w:b/>
        </w:rPr>
        <w:t xml:space="preserve">Detalji. </w:t>
      </w:r>
      <w:r>
        <w:t xml:space="preserve"> Početkom prošle nedelje održan je protest protiv izgradnje   </w:t>
      </w:r>
      <w:hyperlink r:id="rId12">
        <w:r>
          <w:rPr>
            <w:color w:val="0000FF"/>
            <w:u w:val="single"/>
          </w:rPr>
          <w:t>fabrike</w:t>
        </w:r>
      </w:hyperlink>
      <w:r>
        <w:t xml:space="preserve">, u vlasništvu srpske kompanije Jugoimport SDPR i izraelske Elbit, koja će u Srbiji proizvoditi dronove vojne namene. Protest je bio organizovan od strane „levih“ (malograđanskih) organizacija Partije radikalne levice i pokreta „Podrška narodu Palestine“. </w:t>
      </w:r>
    </w:p>
    <w:p>
      <w:r>
        <w:t xml:space="preserve">►Nakon protesta </w:t>
      </w:r>
      <w:hyperlink r:id="rId13">
        <w:r>
          <w:rPr>
            <w:color w:val="0000FF"/>
            <w:u w:val="single"/>
          </w:rPr>
          <w:t>privedeno je 12</w:t>
        </w:r>
      </w:hyperlink>
      <w:r>
        <w:t xml:space="preserve"> (</w:t>
      </w:r>
      <w:hyperlink r:id="rId14">
        <w:r>
          <w:rPr>
            <w:color w:val="0000FF"/>
            <w:u w:val="single"/>
          </w:rPr>
          <w:t>po PRL-u 13</w:t>
        </w:r>
      </w:hyperlink>
      <w:r>
        <w:t xml:space="preserve">) građana od strane beogradske policije. Među privedenima je bilo 8 članova Partije radikalne levice i njihove omladinske organizacije, od kojih su dva visokopozicionirana člana zadobila </w:t>
      </w:r>
      <w:hyperlink r:id="rId14">
        <w:r>
          <w:rPr>
            <w:color w:val="0000FF"/>
            <w:u w:val="single"/>
          </w:rPr>
          <w:t>povrede</w:t>
        </w:r>
      </w:hyperlink>
      <w:r>
        <w:t xml:space="preserve"> pri privođenju.  </w:t>
      </w:r>
    </w:p>
    <w:p>
      <w:r>
        <w:rPr>
          <w:b/>
        </w:rPr>
        <w:t>Treba da znate.</w:t>
      </w:r>
      <w:r>
        <w:t xml:space="preserve"> Sam protest jeste samo još jedan u nizu široko „levih“ događaja koji se na kraju svodi na puku spontanost i avanturizam, a koji zauzvrat postiže i manje od ničega, tj. ima negativan učinak. Kada je reč o spontanosti, ovde se samo možemo pozvati na Lenjinovo delo „Šta da se radi“, koje je upravo zbog ovakvih „socijalista“ i napisano kako bi im ukazalo na greške koje su ekonomisti pravili. Nepoznavanje ove već vek stare kritike samo pokazuje diletantsku prirodu PRL-a.  </w:t>
      </w:r>
    </w:p>
    <w:p>
      <w:r>
        <w:t xml:space="preserve">► Osvrnimo se za trenutak na to zbog čega oni protestuju. Naizgled antiimperijalistički stav ovih samoprozvanih „socijalista“ iščezava čim se u njega malo bolje zagledamo. Primetno je kako se PRL u globalnim pitanjima uvek fokusira na zapadni imperijalistički blok, kako oni u imperijalističkom sukobu SAD i Izraela sa Iranom podržavaju Iran, pa čak, kako to sam Zlatić (generalni sekretar PRL-a) kaže, za njega i „navijaju“. Lako je, dakle, zaključiti da njihov antiimperijalizam predstavlja samo potajnu i stidljivu privrženost drugim kapitalističkim silama. </w:t>
      </w:r>
    </w:p>
    <w:p>
      <w:r>
        <w:t xml:space="preserve">► Kako nam trenutna tema nisu socijal-šovinistički istupi ove kvazi „socijalističke“ organizacije, ostavićemo ih po strani i obraditi u potpunosti nekom drugom prilikom. Vratimo se sada na stavljanje tačke na pitanje gorepomenutog događaja. </w:t>
      </w:r>
    </w:p>
    <w:p>
      <w:r>
        <w:t xml:space="preserve">Pored toga što je neefikasan i davno odbačen od strane marksizma, avanturizam može biti veoma opasan ne samo po njegove direktne učesnike, već i za celokupni radnički socijalistički pokret. Prošlogodišnje </w:t>
      </w:r>
      <w:hyperlink r:id="rId15">
        <w:r>
          <w:rPr>
            <w:color w:val="0000FF"/>
            <w:u w:val="single"/>
          </w:rPr>
          <w:t>ubistvo</w:t>
        </w:r>
      </w:hyperlink>
      <w:r>
        <w:t xml:space="preserve"> Čarlsa Kirka dalo je povod kapitalistima da krenu u ofanzivu protiv svega što se deklariše kao „levo“, što je rezultiralo </w:t>
      </w:r>
      <w:hyperlink r:id="rId16">
        <w:r>
          <w:rPr>
            <w:color w:val="0000FF"/>
            <w:u w:val="single"/>
          </w:rPr>
          <w:t>proglašavanje</w:t>
        </w:r>
      </w:hyperlink>
      <w:r>
        <w:rPr>
          <w:u w:val="single"/>
        </w:rPr>
        <w:t>m</w:t>
      </w:r>
      <w:r>
        <w:t xml:space="preserve"> antife (koja svakako predstavlja samo još jednu nekoherentnu i avanturističku grupaciju) za terorističku organizaciju.</w:t>
      </w:r>
    </w:p>
    <w:p>
      <w:r>
        <w:t xml:space="preserve">Ovi nedavni događaji u Srbiji, dakle, uz to što ne postižu ništa, daju šansu lokalnom kapitalu da proširi i zaoštri represiju prema pravom radničkom socijalističkom pokretu, koji je kod nas i dalje u nastajanju, i time značajno oteža njegovo funkcionisanje. Ovakva situacija bi takođe bila loša i za sam PRL, pogotovo zbog lakog pristupa svim podacima o organizaciji koje ista, zbog malograđanske fetišizacije uloge pojedinaca u pokretu, svako malo publikuje široj javnosti, a da ne pričamo o tome kako najviši kadrovi PRL-a otvoreno jurišaju na vetrenjače. </w:t>
      </w:r>
    </w:p>
    <w:p>
      <w:r>
        <w:rPr>
          <w:b/>
        </w:rPr>
        <w:t xml:space="preserve">Zaključak. </w:t>
      </w:r>
      <w:r>
        <w:t>Može se, dakle, zaključiti da ovakvo delovanje PRL-a i drugih malograđanskih organizacija aktivno srozava radničku svest, a marksističko-lenjinističku teoriju rastače i srozava na nivo jedne karikature.</w:t>
      </w:r>
      <w:r>
        <w:rPr>
          <w:b/>
        </w:rPr>
        <w:t xml:space="preserve"> </w:t>
      </w:r>
      <w:r>
        <w:t xml:space="preserve"> </w:t>
      </w:r>
    </w:p>
    <w:p>
      <w:r>
        <w:t>Sve što možemo reći članovima ovih organizacija jeste da kritički sagledaju svoje organizacije i u ruke uzmu klasike marksizma kako bi videli da u teoretisanju Zlatića i drugih štetočina po naš pokret nema ničega što već odavno nije kritikovano i pobijeno upravo od strane onih za čije se naslednike takvi smatraju. Ukoliko zaista želite da učestvujete u izgradnji komunističkog pokreta, pridružite se našim kružocima gde ćete zaista naučiti teoriju marksizma-lenjinizma i njenu primenu u praksi.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rs.politsturm.com/o-privodjenju-13-malogradjana" TargetMode="External"/><Relationship Id="rId12" Type="http://schemas.openxmlformats.org/officeDocument/2006/relationships/hyperlink" Target="https://nova.rs/vesti/biznis/jugoimport-i-izraelski-elbit-otvaraju-fabriku-za-proizvodnju-dronova/" TargetMode="External"/><Relationship Id="rId13" Type="http://schemas.openxmlformats.org/officeDocument/2006/relationships/hyperlink" Target="https://www.danas.rs/vesti/drustvo/u-beogradu-privedena-grupa-aktivista-protestovali-protiv-izraelske-fabrike-oruzja/" TargetMode="External"/><Relationship Id="rId14" Type="http://schemas.openxmlformats.org/officeDocument/2006/relationships/hyperlink" Target="https://www.instagram.com/p/DZVQCsBDEH2/?utm_source=ig_web_copy_link&amp;igsh=MzRlODBiNWFlZA==" TargetMode="External"/><Relationship Id="rId15" Type="http://schemas.openxmlformats.org/officeDocument/2006/relationships/hyperlink" Target="https://rs.politsturm.com/ubistvo-carlija-kirka" TargetMode="External"/><Relationship Id="rId16" Type="http://schemas.openxmlformats.org/officeDocument/2006/relationships/hyperlink" Target="https://us.politsturm.com/first-us-antifa-terror-charges-appli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