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Одржана седница председништва Српске Напредне Странке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2024-01-16</w:t>
      </w:r>
    </w:p>
    <w:p>
      <w:pPr/>
      <w:r>
        <w:t>2 мин. читања</w:t>
      </w:r>
    </w:p>
    <w:p/>
    <w:p>
      <w:r>
        <w:t>У понедељак 15. јануара у Београду је одржана седница председништва владајуће Српске Напредне Странке. Седница је најављена након што је Републичка Изборна Комисија у петак званично усвојила извештај о резултатима децембарских избора, где је СНС освојио апсолутну већину посланичких места у Народној Скупштини.</w:t>
      </w:r>
    </w:p>
    <w:p>
      <w:r>
        <w:t>Не изненађује, дакле, то што је председник странке Милош Вучевић након завршене седнице на конферецији за штампу потврдио оно што смо у принципу већ и знали - након освојене победе на изборима СНС ће формирати скупштинску већину, а самим тим и владу, у законском року од тридесет дана. Од свих странака које су у тренутној владајућој коалицији, Вучевић је једино засигурно потврдио сарадњу СНС-а са Савезом Војвођанских Мађара, док ће са СПС-ом и странкама бошњачке националне мањине по Вучевићу напредњаци у наредном периоду “разговарати о сарадњи”.</w:t>
      </w:r>
    </w:p>
    <w:p>
      <w:r>
        <w:t>Вучевић је такође саопштио да је председништво СНС задовољно резултатима локалних избора, и поносно изјавио да су победили “од 66, у 54 локалне самоуправе, и ту имамо већину самостално, а у 65 смо победили [као коалиција]. Само у Новом Пазару немамо већину, али то је нормално, с обзиром на демографију”</w:t>
      </w:r>
    </w:p>
    <w:p>
      <w:r>
        <w:t>Када је реч о резултатима београдских избора, Вучевић је нагласио да је и ту СНС задовољан резултатима избора, али да се председништво нада да за новим београдским изборима неће бити потребе. Вучевић је такође изјавио да је он лично мишљења да странке опозиције лоше “процењују своје шансе на поновљеним изборима. СНС ће после њих имати још више мандата”.</w:t>
      </w:r>
    </w:p>
    <w:p>
      <w:r>
        <w:t xml:space="preserve">Све у свему, врло уобичајена седница и конференција за штампу свима нама већ добро познатих напредњака. Међутим ако их довољно анализирамо можемо приметити да се чак и у најједноставнијим изјавама буржујских политичара, изреченим само про форме, често крију њихове праве мотивације и класне позиције! Ако је руководство СНС-а заиста потпуно уверено да би на поновљеним изборима освојили више мандата - зар странци не би било у политичком интересу да се избори понове? Господин Вучевић се, у свом покушају да одговори на то питање, фокусирао на потенцијалне негативне ефекте које би поновљени избори у главном граду могли имати на “успешност пројекта EXPO 2027” (читај: профите српских тајкуна повезаних са СНС): “Мислимо да није добро да се иде на нове изборе, зато што мислимо да главни град не може да просперира без власти, а </w:t>
      </w:r>
      <w:r>
        <w:rPr>
          <w:b/>
        </w:rPr>
        <w:t>без главног града не може да се развија пројекат EXPO 2027</w:t>
      </w:r>
      <w:r>
        <w:t>.” Потпуно је очигледно да би руководству Српске Народне Странке највише одговарало да поновљених избора не буде, а да скупштина града по хитном року крене у одобравање разних инфраструктурних пројеката који би, кад се све сабере, највише (а вероватно и једино) користили њиховим мултимилионерским покровитељима чије би компаније те пројекте градиле.</w:t>
      </w:r>
    </w:p>
    <w:p>
      <w:r>
        <w:t>https://www.danas.rs/vesti/politika/naprednjaci-danas-odrzavaju-sednicu-predsednistva-o-cemu-ce-biti-reci/</w:t>
      </w:r>
    </w:p>
    <w:p>
      <w:r>
        <w:t>https://www.euronews.rs/srbija/politika/111303/zavrsena-sednica-predsednistva-sns-vucevic-skupstina-ce-biti-konstituisana-u-zakonskom-roku/vest</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odrzana-sednica-predsednistva-srpske-napredne-stran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