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SAD napad na Venecuelu. Pozicija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2026-01-04</w:t>
      </w:r>
    </w:p>
    <w:p>
      <w:pPr/>
      <w:r>
        <w:t>4 мин. читања</w:t>
      </w:r>
    </w:p>
    <w:p/>
    <w:p>
      <w:pPr>
        <w:pStyle w:val="Heading2"/>
      </w:pPr>
      <w:r>
        <w:t>I. Hronologija</w:t>
      </w:r>
    </w:p>
    <w:p>
      <w:r>
        <w:t xml:space="preserve">Ujutro 3. januara, Sjedinjene Države su pokrenule otvorenu invaziju na teritoriju Venecuele. Predsednik Venecuele Nikolas Maduro proglasio je </w:t>
      </w:r>
      <w:hyperlink r:id="rId11">
        <w:r>
          <w:rPr>
            <w:color w:val="0000FF"/>
            <w:u w:val="single"/>
          </w:rPr>
          <w:t>vanredno stanje</w:t>
        </w:r>
      </w:hyperlink>
      <w:r>
        <w:t xml:space="preserve">, ali se vlada SAD uzdržala od davanja bilo kakvih javnih izjava u prvim satima. </w:t>
      </w:r>
    </w:p>
    <w:p>
      <w:r>
        <w:t xml:space="preserve">Američke snage su pokrenule </w:t>
      </w:r>
      <w:hyperlink r:id="rId12">
        <w:r>
          <w:rPr>
            <w:color w:val="0000FF"/>
            <w:u w:val="single"/>
          </w:rPr>
          <w:t>napade</w:t>
        </w:r>
      </w:hyperlink>
      <w:r>
        <w:t xml:space="preserve"> na vojne i industrijske ciljeve. Pojavili su se izveštaji o američkom iskrcavanju u Karakasu i zauzimanju aerodroma u glavnom gradu.</w:t>
      </w:r>
    </w:p>
    <w:p>
      <w:r>
        <w:t xml:space="preserve">Nakon toga, objavljene su prve zvanične izjave zvaničnika američke vlade. Donald Tramp je </w:t>
      </w:r>
      <w:hyperlink r:id="rId13">
        <w:r>
          <w:rPr>
            <w:color w:val="0000FF"/>
            <w:u w:val="single"/>
          </w:rPr>
          <w:t>objavio</w:t>
        </w:r>
      </w:hyperlink>
      <w:r>
        <w:t xml:space="preserve"> zarobljavanje predsednika Madura i njegove supruge od strane američkih </w:t>
      </w:r>
      <w:hyperlink r:id="rId14">
        <w:r>
          <w:rPr>
            <w:color w:val="0000FF"/>
            <w:u w:val="single"/>
          </w:rPr>
          <w:t>Delta snaga</w:t>
        </w:r>
      </w:hyperlink>
      <w:r>
        <w:t xml:space="preserve">. Zamenik državnog sekretara SAD Kristofer Landau </w:t>
      </w:r>
      <w:hyperlink r:id="rId15">
        <w:r>
          <w:rPr>
            <w:color w:val="0000FF"/>
            <w:u w:val="single"/>
          </w:rPr>
          <w:t>izjavio</w:t>
        </w:r>
      </w:hyperlink>
      <w:r>
        <w:t xml:space="preserve"> je da će se Maduro suočiti sa suđenjem za „zločine“. Vašington je samu invaziju </w:t>
      </w:r>
      <w:hyperlink r:id="rId16">
        <w:r>
          <w:rPr>
            <w:color w:val="0000FF"/>
            <w:u w:val="single"/>
          </w:rPr>
          <w:t>okarakterisao</w:t>
        </w:r>
      </w:hyperlink>
      <w:r>
        <w:t xml:space="preserve"> kao „izvršenje naloga za hapšenje“. </w:t>
      </w:r>
    </w:p>
    <w:p>
      <w:r>
        <w:t xml:space="preserve">Zvaničnici venecuelanske vlade izdali su saopštenja u kojima proglašavaju kontinuirani otpor. Vlast je formalno </w:t>
      </w:r>
      <w:hyperlink r:id="rId17">
        <w:r>
          <w:rPr>
            <w:color w:val="0000FF"/>
            <w:u w:val="single"/>
          </w:rPr>
          <w:t>prešla</w:t>
        </w:r>
      </w:hyperlink>
      <w:r>
        <w:t xml:space="preserve"> na potpredsednicu Delsi Rodrigez. Međutim, zapadni blok računa na uspon Marije Mačado, krajnje desničarske protivnice Madura i dobitnice Nobelove nagrade za mir, koja je više puta govorila u prilog američkoj intervenciji u Venecueli. Tramp je potom objavio da </w:t>
      </w:r>
      <w:hyperlink r:id="rId18">
        <w:r>
          <w:rPr>
            <w:color w:val="0000FF"/>
            <w:u w:val="single"/>
          </w:rPr>
          <w:t>sarađuje sa potpredsednicom</w:t>
        </w:r>
      </w:hyperlink>
      <w:r>
        <w:t xml:space="preserve"> i opisao Mačado kao nepodobnu da vodi Venecuelu. </w:t>
      </w:r>
    </w:p>
    <w:p>
      <w:r>
        <w:t>U suštini, operacija 3. januara predstavlja nasilni buržoaski puč: zamenu jedne buržoaske grupe drugom, koju potpuno kontrolišu Sjedinjene Države i koja obezbeđuje interese američkog kapitala.</w:t>
      </w:r>
    </w:p>
    <w:p>
      <w:pPr>
        <w:pStyle w:val="Heading2"/>
      </w:pPr>
      <w:r>
        <w:t xml:space="preserve">II. Kontekst imperijalističkog sukoba </w:t>
      </w:r>
    </w:p>
    <w:p>
      <w:r>
        <w:t xml:space="preserve">Invazija se odvija u kontekstu intenziviranja borbe između američkog imperijalizma i rastućeg kineskog imperijalizma. Tokom 2025. godine, Trampova administracija je </w:t>
      </w:r>
      <w:hyperlink r:id="rId19">
        <w:r>
          <w:rPr>
            <w:color w:val="0000FF"/>
            <w:u w:val="single"/>
          </w:rPr>
          <w:t>vodila</w:t>
        </w:r>
      </w:hyperlink>
      <w:r>
        <w:t xml:space="preserve"> antagonističku politiku prema Kini i njenim saveznicima. U tom cilju, SAD su uvele </w:t>
      </w:r>
      <w:hyperlink r:id="rId20">
        <w:r>
          <w:rPr>
            <w:color w:val="0000FF"/>
            <w:u w:val="single"/>
          </w:rPr>
          <w:t>trgovinske tarife</w:t>
        </w:r>
      </w:hyperlink>
      <w:r>
        <w:t xml:space="preserve">, vršile pritisak na Rusiju i pokrenule </w:t>
      </w:r>
      <w:hyperlink r:id="rId21">
        <w:r>
          <w:rPr>
            <w:color w:val="0000FF"/>
            <w:u w:val="single"/>
          </w:rPr>
          <w:t>napade</w:t>
        </w:r>
      </w:hyperlink>
      <w:r>
        <w:t xml:space="preserve"> protiv Irana. </w:t>
      </w:r>
    </w:p>
    <w:p>
      <w:r>
        <w:t xml:space="preserve">Venecuela je deo kineskog bloka, koji predstavlja njegove interese u Južnoj Americi. Potpisivanje </w:t>
      </w:r>
      <w:hyperlink r:id="rId22">
        <w:r>
          <w:rPr>
            <w:color w:val="0000FF"/>
            <w:u w:val="single"/>
          </w:rPr>
          <w:t>strateškog sporazuma</w:t>
        </w:r>
      </w:hyperlink>
      <w:r>
        <w:t xml:space="preserve"> sa kineskom CCRC 2024. godine stvorilo je pretnju da Vašington potpuno izgubi kontrolu nad venecuelanskom naftom. </w:t>
      </w:r>
    </w:p>
    <w:p>
      <w:r>
        <w:t xml:space="preserve">Sukobu su prethodili meseci </w:t>
      </w:r>
      <w:hyperlink r:id="rId23">
        <w:r>
          <w:rPr>
            <w:color w:val="0000FF"/>
            <w:u w:val="single"/>
          </w:rPr>
          <w:t>tajnih pregovora</w:t>
        </w:r>
      </w:hyperlink>
      <w:r>
        <w:t xml:space="preserve"> između rukovodstva Venecuele i SAD. Od 2017. do 2025. godine, vlade obe zemlje su održavale redovan kontakt. </w:t>
      </w:r>
    </w:p>
    <w:p>
      <w:r>
        <w:t xml:space="preserve">U jesen 2025. godine pojavile su se informacije o mogućim opcijama sporazuma. Maduro je </w:t>
      </w:r>
      <w:hyperlink r:id="rId24">
        <w:r>
          <w:rPr>
            <w:color w:val="0000FF"/>
            <w:u w:val="single"/>
          </w:rPr>
          <w:t>razmatrao</w:t>
        </w:r>
      </w:hyperlink>
      <w:r>
        <w:t xml:space="preserve"> potpisivanje ugovora o snabdevanju naftom sa američkim korporacijama i postepeno povlačenje sa vlasti tokom narednih nekoliko godina. Madurova spremnost da sklopi dogovor sa SAD raskrinkala je licemerje venecuelanske buržoazije, za koju je održavanje moći i profita važnije od bilo kakve navodno „antiimperijalističke“ retorike. </w:t>
      </w:r>
    </w:p>
    <w:p>
      <w:r>
        <w:t xml:space="preserve">Početkom septembra, Sjedinjene Države su </w:t>
      </w:r>
      <w:hyperlink r:id="rId25">
        <w:r>
          <w:rPr>
            <w:color w:val="0000FF"/>
            <w:u w:val="single"/>
          </w:rPr>
          <w:t>ojačale</w:t>
        </w:r>
      </w:hyperlink>
      <w:r>
        <w:t xml:space="preserve"> svoje vojno prisustvo na Karibima. U novembru i decembru, američka flota je započela blokadu venecuelanske obale. Nakon što je invazija počela, pojavile su se informacije o planovima za napad na Venecuelu krajem decembra. </w:t>
      </w:r>
    </w:p>
    <w:p>
      <w:r>
        <w:t xml:space="preserve">Uoči eskalacije, 2. januara 2026. godine, Maduro se </w:t>
      </w:r>
      <w:hyperlink r:id="rId26">
        <w:r>
          <w:rPr>
            <w:color w:val="0000FF"/>
            <w:u w:val="single"/>
          </w:rPr>
          <w:t>sastao</w:t>
        </w:r>
      </w:hyperlink>
      <w:r>
        <w:t xml:space="preserve"> sa specijalnim predstavnikom Kine. Tokom sastanka razmatrano je o stotinama bilateralnih sporazuma, kojima je učvršćena vojna i ekonomska saradnja između Venecuele i Kine.</w:t>
      </w:r>
    </w:p>
    <w:p>
      <w:pPr>
        <w:pStyle w:val="Heading2"/>
      </w:pPr>
      <w:r>
        <w:t xml:space="preserve">III. Ciljevi američkog imperijalizma </w:t>
      </w:r>
    </w:p>
    <w:p>
      <w:r>
        <w:t xml:space="preserve">Munjevit udar, koji je Tramp </w:t>
      </w:r>
      <w:hyperlink r:id="rId27">
        <w:r>
          <w:rPr>
            <w:color w:val="0000FF"/>
            <w:u w:val="single"/>
          </w:rPr>
          <w:t>nazvao</w:t>
        </w:r>
      </w:hyperlink>
      <w:r>
        <w:t xml:space="preserve"> „dobro isplaniranim“, ima tri specifična cilja: </w:t>
      </w:r>
    </w:p>
    <w:p>
      <w:r>
        <w:t xml:space="preserve">1. Izbacivanje Venecuele iz sfere kineskog i ruskog uticaja, kao i obezbeđivanje monopolskog pristupa nafti za američke korporacije poput Ševrona i EksonMobila. </w:t>
      </w:r>
    </w:p>
    <w:p>
      <w:r>
        <w:t xml:space="preserve">2. Skretanje pažnje američke radničke klase sa </w:t>
      </w:r>
      <w:hyperlink r:id="rId28">
        <w:r>
          <w:rPr>
            <w:color w:val="0000FF"/>
            <w:u w:val="single"/>
          </w:rPr>
          <w:t>rastuće nezaposlenosti</w:t>
        </w:r>
      </w:hyperlink>
      <w:r>
        <w:t xml:space="preserve">, inflacije, rasta cena i krize. Kroz „mali pobedonosni rat“, američki kapitalisti predvođeni Trampom pokušavaju da usade socijalni šovinizam radničkoj klasi i stvore sliku Amerike koja se vraća svojoj „tradicionalnoj“ ulozi - agresivnog imperijaliste, sposobnog da brani svoje interese silom bilo gde na planeti. </w:t>
      </w:r>
    </w:p>
    <w:p>
      <w:r>
        <w:t xml:space="preserve">3. Na međunarodnom planu, američka buržoazija i Tramp šalju signal rastućoj imperijalističkoj Kini i svim drugim slabijim protivnicima u regionu i globalno. Sada će buržoazija zavisnih i poluzavisnih država biti primorana da računa sa mogućnošću ponavljanja „venecuelanskog scenarija“. </w:t>
      </w:r>
    </w:p>
    <w:p>
      <w:r>
        <w:t xml:space="preserve">Skoro istovremeno sa napadom na kineskog saveznika u Južnoj Americi, protesti se odvijaju u Iranu. Tramp je već </w:t>
      </w:r>
      <w:hyperlink r:id="rId29">
        <w:r>
          <w:rPr>
            <w:color w:val="0000FF"/>
            <w:u w:val="single"/>
          </w:rPr>
          <w:t>potvrdio</w:t>
        </w:r>
      </w:hyperlink>
      <w:r>
        <w:t xml:space="preserve"> spremnost da „pritekne u pomoć“ demonstrantima. </w:t>
      </w:r>
    </w:p>
    <w:p>
      <w:r>
        <w:t xml:space="preserve">Opravdanje za invaziju, navodeći „izvršenje naloga za hapšenje“, u suprotnosti je sa postupcima američke administracije u vezi sa Međunarodnim krivičnim sudom. Nakon što je izdao nalog za hapšenje lidera američkog saveznika Izraela zbog </w:t>
      </w:r>
      <w:hyperlink r:id="rId30">
        <w:r>
          <w:rPr>
            <w:color w:val="0000FF"/>
            <w:u w:val="single"/>
          </w:rPr>
          <w:t>agresije u Pojasu Gaze</w:t>
        </w:r>
      </w:hyperlink>
      <w:r>
        <w:t>, Tramp je uveo sankcije protiv MKS-a. Ovo potvrđuje da je „međunarodno pravo“ fikcija, važeća samo kada koristi velikom imperijalisti.</w:t>
      </w:r>
    </w:p>
    <w:p>
      <w:pPr>
        <w:pStyle w:val="Heading2"/>
      </w:pPr>
      <w:r>
        <w:t xml:space="preserve">IV. Krah Madurovog režima </w:t>
      </w:r>
    </w:p>
    <w:p>
      <w:r>
        <w:t xml:space="preserve">Počevši 2026. godinu sa vojnim udarom na deo kineskog imperijalističkog bloka, Sjedinjene Države demonstriraju glavni trend aktuelnog trenutka: kriza kapitalizma dovodi do eskalacije kontradikcija između blokova. Ova eskalacija se manifestuje u sve većem broju ratova i ciljanih vojnih akcija. </w:t>
      </w:r>
    </w:p>
    <w:p>
      <w:r>
        <w:t xml:space="preserve">Brza operacija američkih trupa poslužiće kao primer drugim kapitalistima. Normalizacija napada na rukovodstvo neprijateljskih država bloka dovodi do dalje eskalacije tenzija, novih eskalacija i ratova. </w:t>
      </w:r>
    </w:p>
    <w:p>
      <w:r>
        <w:t xml:space="preserve">Brzina operacije 3. januara bila je posledica ne samo američke vojne i tehničke nadmoći, već i nedostatka masovne podrške Madurovom režimu među venecuelanskim proletarijatom. Buržoaski režim je </w:t>
      </w:r>
      <w:hyperlink r:id="rId31">
        <w:r>
          <w:rPr>
            <w:color w:val="0000FF"/>
            <w:u w:val="single"/>
          </w:rPr>
          <w:t>vodio anti-radničku politiku</w:t>
        </w:r>
      </w:hyperlink>
      <w:r>
        <w:t xml:space="preserve">, erodirao realne prihode radnika kroz hiperinflaciju i </w:t>
      </w:r>
      <w:hyperlink r:id="rId32">
        <w:r>
          <w:rPr>
            <w:color w:val="0000FF"/>
            <w:u w:val="single"/>
          </w:rPr>
          <w:t>potiskivao</w:t>
        </w:r>
      </w:hyperlink>
      <w:r>
        <w:t xml:space="preserve"> nezavisne sindikate i komuniste. </w:t>
      </w:r>
    </w:p>
    <w:p>
      <w:r>
        <w:t xml:space="preserve">Maduro nije mogao da računa na narodni otpor. Venecuelanska buržoazija, uključujući gornje ešalone „Ujedinjene socijalističke partije Venecuele“ i vojsku, stvorila je uslove za uspešnu stranu invaziju kroz korupciju i ekonomsku sabotažu. </w:t>
      </w:r>
    </w:p>
    <w:p>
      <w:r>
        <w:t xml:space="preserve">Neophodno je odlučno razotkriti iluzije o „socijalističkoj prirodi“ Madurove vlade. Malograđanski koncept „socijalizma 21. veka“ pokazao se u praksi kao paravan za klasični državno-monopolski kapitalizam. </w:t>
      </w:r>
    </w:p>
    <w:p>
      <w:r>
        <w:t xml:space="preserve">Ključna sredstva proizvodnje kontrolisao je ili privatni kapital ili buržoazija, spojena sa državnim aparatom. Nacionalizacija, bez promene proizvodnih odnosa, samo je prenela eksploataciju na državu kao kolektivnog kapitalistu. </w:t>
      </w:r>
    </w:p>
    <w:p>
      <w:r>
        <w:t xml:space="preserve">Vredno je napomenuti da je </w:t>
      </w:r>
      <w:hyperlink r:id="rId33">
        <w:r>
          <w:rPr>
            <w:color w:val="0000FF"/>
            <w:u w:val="single"/>
          </w:rPr>
          <w:t>teorija</w:t>
        </w:r>
      </w:hyperlink>
      <w:r>
        <w:t xml:space="preserve"> i praksa „čavizma“ </w:t>
      </w:r>
      <w:hyperlink r:id="rId34">
        <w:r>
          <w:rPr>
            <w:color w:val="0000FF"/>
            <w:u w:val="single"/>
          </w:rPr>
          <w:t>dobila podršku</w:t>
        </w:r>
      </w:hyperlink>
      <w:r>
        <w:t xml:space="preserve"> od brojnih trockističkih pokreta. Sam Nikolas Maduro je objavljivao materijale u znak podrške Trockom i nazivao ga „jednim od velikih marksista 20. veka“. </w:t>
      </w:r>
    </w:p>
    <w:p>
      <w:r>
        <w:t xml:space="preserve">U pokušaju da se drži vlasti, režim je pribegao buržoaskom nacionalizmu, preteći da će anektirati delove Gvajane. Ovaj avanturizam je bio neophodan i da bi se venecuelanski radnici odvratili od domaćih problema i okupili oko zastave buržoaske države, i da bi se ojačala pozicija venecuelanske buržoazije. </w:t>
      </w:r>
    </w:p>
    <w:p>
      <w:r>
        <w:t>Čitava „antiimperijalistička“ retorika Madurovog režima svela se na cenkanje i manevrisanje između glavnih imperijalista, predajući naftne ugovore prvo američkom Ševronu, a zatim kineskoj CCRC. Klasna suština kapitalizma ostala je nepromenjena.</w:t>
      </w:r>
    </w:p>
    <w:p>
      <w:pPr>
        <w:pStyle w:val="Heading2"/>
      </w:pPr>
      <w:r>
        <w:t xml:space="preserve">V. Stav komunista </w:t>
      </w:r>
    </w:p>
    <w:p>
      <w:r>
        <w:t xml:space="preserve">1. Osuda američke imperijalističke agresije i podrška venecuelanskim radnicima. </w:t>
      </w:r>
    </w:p>
    <w:p>
      <w:r>
        <w:t xml:space="preserve">2. Nikakva podrška buržoaskom režimu Venecuele, koji eksploatiše radničku klasu, zabranjuje štrajkove i suzbija komuniste, niti buržoaskoj „opoziciji“ i drugim prokapitalističkim snagama. </w:t>
      </w:r>
    </w:p>
    <w:p>
      <w:r>
        <w:t>3. Jedini izlaz za venecuelanske radnike je stvaranje prave komunističke partije i borba za socijalizam, zajedno sa radnicima svih zemalja.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sad-napad-na-venecuelu-pozicija" TargetMode="External"/><Relationship Id="rId11" Type="http://schemas.openxmlformats.org/officeDocument/2006/relationships/hyperlink" Target="https://www.pbs.org/newshour/world/us-strikes-venezuela-and-says-its-leader-maduro-has-been-captured-and-flown-out-of-the-country" TargetMode="External"/><Relationship Id="rId12" Type="http://schemas.openxmlformats.org/officeDocument/2006/relationships/hyperlink" Target="https://apnews.com/article/venezuela-us-explosions-caracas-ca712a67aaefc30b1831f5bf0b50665e" TargetMode="External"/><Relationship Id="rId13" Type="http://schemas.openxmlformats.org/officeDocument/2006/relationships/hyperlink" Target="https://www.reuters.com/world/americas/loud-noises-heard-venezuela-capital-southern-area-without-electricity-2026-01-03/" TargetMode="External"/><Relationship Id="rId14" Type="http://schemas.openxmlformats.org/officeDocument/2006/relationships/hyperlink" Target="https://www.cnbc.com/2026/01/03/trump-us-operation-captured-venezuela-president-nicolas-maduro.html" TargetMode="External"/><Relationship Id="rId15" Type="http://schemas.openxmlformats.org/officeDocument/2006/relationships/hyperlink" Target="https://x.com/DeputySecState/status/2007393216535081418" TargetMode="External"/><Relationship Id="rId16" Type="http://schemas.openxmlformats.org/officeDocument/2006/relationships/hyperlink" Target="https://x.com/BasedMikeLee/status/2007395531023352319" TargetMode="External"/><Relationship Id="rId17" Type="http://schemas.openxmlformats.org/officeDocument/2006/relationships/hyperlink" Target="https://ria.ru/20260103/tramp-fifa-venesuela-2066198879.html" TargetMode="External"/><Relationship Id="rId18" Type="http://schemas.openxmlformats.org/officeDocument/2006/relationships/hyperlink" Target="https://www.bbc.com/news/live/c5yqygxe41pt" TargetMode="External"/><Relationship Id="rId19" Type="http://schemas.openxmlformats.org/officeDocument/2006/relationships/hyperlink" Target="https://us.politsturm.com/china-usa-will-there-be-war" TargetMode="External"/><Relationship Id="rId20" Type="http://schemas.openxmlformats.org/officeDocument/2006/relationships/hyperlink" Target="https://politsturm.com/ssha-prighrozili-brazilii-vviedieniiem-poshlin-radi-zashchity-politichieskogho-soiuznika" TargetMode="External"/><Relationship Id="rId21" Type="http://schemas.openxmlformats.org/officeDocument/2006/relationships/hyperlink" Target="https://us.politsturm.com/escalation-israel-and-iran" TargetMode="External"/><Relationship Id="rId22" Type="http://schemas.openxmlformats.org/officeDocument/2006/relationships/hyperlink" Target="https://energynews.oedigital.com/energy-markets/2025/08/22/private-chinese-firm-producing-oil-in-venezuela-under-rare-20year-pact-source-says" TargetMode="External"/><Relationship Id="rId23" Type="http://schemas.openxmlformats.org/officeDocument/2006/relationships/hyperlink" Target="https://us.politsturm.com/maduros-secret-concessions-to-us-imperialism" TargetMode="External"/><Relationship Id="rId24" Type="http://schemas.openxmlformats.org/officeDocument/2006/relationships/hyperlink" Target="https://www.nytimes.com/2025/10/10/world/americas/maduro-venezuela-us-oil.html#" TargetMode="External"/><Relationship Id="rId25" Type="http://schemas.openxmlformats.org/officeDocument/2006/relationships/hyperlink" Target="https://us.politsturm.com/us-naval-force-deployed-to-latin-america" TargetMode="External"/><Relationship Id="rId26" Type="http://schemas.openxmlformats.org/officeDocument/2006/relationships/hyperlink" Target="https://orinocotribune.com/chinas-special-envoy-reaffirms-unbreakable-brotherhood-with-venezuela-against-us-naval-blockade-and-piracy/" TargetMode="External"/><Relationship Id="rId27" Type="http://schemas.openxmlformats.org/officeDocument/2006/relationships/hyperlink" Target="https://www.nytimes.com/live/2026/01/03/world/trump-maduro-venezuela-us-strikes#e0082f7c-79e7-5f34-a2f1-f5f18c6c938a" TargetMode="External"/><Relationship Id="rId28" Type="http://schemas.openxmlformats.org/officeDocument/2006/relationships/hyperlink" Target="https://us.politsturm.com/struggling-economy-in-2025-despite-trumps-promises" TargetMode="External"/><Relationship Id="rId29" Type="http://schemas.openxmlformats.org/officeDocument/2006/relationships/hyperlink" Target="https://www.rbc.ru/politics/02/01/2026/695795d49a7947fc6644b4e4" TargetMode="External"/><Relationship Id="rId30" Type="http://schemas.openxmlformats.org/officeDocument/2006/relationships/hyperlink" Target="https://us.politsturm.com/two-years-of-war-in-gaza" TargetMode="External"/><Relationship Id="rId31" Type="http://schemas.openxmlformats.org/officeDocument/2006/relationships/hyperlink" Target="https://us.politsturm.com/venezuela-the-fall-of-bolivarian-socialism#the-condition-of-the-working-class" TargetMode="External"/><Relationship Id="rId32" Type="http://schemas.openxmlformats.org/officeDocument/2006/relationships/hyperlink" Target="https://us.politsturm.com/on-the-false-anti-imperialism#13-venezuela" TargetMode="External"/><Relationship Id="rId33" Type="http://schemas.openxmlformats.org/officeDocument/2006/relationships/hyperlink" Target="https://us.politsturm.com/latin-american-unite#venezuelan-chavism-and-contemporary-integration-initiatives-in-latin-america" TargetMode="External"/><Relationship Id="rId34" Type="http://schemas.openxmlformats.org/officeDocument/2006/relationships/hyperlink" Target="https://us.politsturm.com/on-the-anti-communist-venezuela#the-reality-of-socialism-in-venezuel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