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Убиство Чарлија Кирка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2025-09-17</w:t>
      </w:r>
    </w:p>
    <w:p>
      <w:pPr/>
      <w:r>
        <w:t>1 мин. читања</w:t>
      </w:r>
    </w:p>
    <w:p/>
    <w:p>
      <w:r>
        <w:rPr>
          <w:b/>
        </w:rPr>
        <w:t>Коме ће смрт маскоте „MAGA“ покрета користити?</w:t>
      </w:r>
    </w:p>
    <w:p>
      <w:r>
        <w:rPr>
          <w:b/>
        </w:rPr>
        <w:t>Детаљи.</w:t>
      </w:r>
      <w:r>
        <w:t xml:space="preserve"> Чарли Кирк, </w:t>
      </w:r>
      <w:hyperlink r:id="rId11">
        <w:r>
          <w:rPr>
            <w:color w:val="0000FF"/>
            <w:u w:val="single"/>
          </w:rPr>
          <w:t>оснивач</w:t>
        </w:r>
      </w:hyperlink>
      <w:r>
        <w:t xml:space="preserve"> „Turning Point USA“ и проминентна реакционарна личност са </w:t>
      </w:r>
      <w:hyperlink r:id="rId12">
        <w:r>
          <w:rPr>
            <w:color w:val="0000FF"/>
            <w:u w:val="single"/>
          </w:rPr>
          <w:t>директним</w:t>
        </w:r>
      </w:hyperlink>
      <w:r>
        <w:t xml:space="preserve"> личним приступом Трампу, покушаваo је да мобилише омладину зарад одбране слободног тржишта, национализма, и супериорности беле расе. Изградио је своју репутацију на агресивним онлајн кампањама и „отвореним дебатама“ на кампусима, једном приликом </w:t>
      </w:r>
      <w:hyperlink r:id="rId13">
        <w:r>
          <w:rPr>
            <w:color w:val="0000FF"/>
            <w:u w:val="single"/>
          </w:rPr>
          <w:t>објавивши</w:t>
        </w:r>
      </w:hyperlink>
      <w:r>
        <w:t xml:space="preserve"> на платформи X „радикална левица жели да уништи нашу државу — морамо их згњечити на гласачким кутијама и улици.“</w:t>
      </w:r>
    </w:p>
    <w:p>
      <w:r>
        <w:t xml:space="preserve">► Пре него што је осумњичени ухваћен, у јавном обраћању, Трамп је у </w:t>
      </w:r>
      <w:hyperlink r:id="rId14">
        <w:r>
          <w:rPr>
            <w:color w:val="0000FF"/>
            <w:u w:val="single"/>
          </w:rPr>
          <w:t>коментару</w:t>
        </w:r>
      </w:hyperlink>
      <w:r>
        <w:t xml:space="preserve"> везаном за убиство, назвао Кирка „мучеником“, окривио „радикалну левицу“ за „тероризам“, и заклео се да ће „наћи свакога ко је допринео овом зверству.“ Држава је спустила заставе на пола копља, а Кирк ће постхумно </w:t>
      </w:r>
      <w:hyperlink r:id="rId15">
        <w:r>
          <w:rPr>
            <w:color w:val="0000FF"/>
            <w:u w:val="single"/>
          </w:rPr>
          <w:t>добити</w:t>
        </w:r>
      </w:hyperlink>
      <w:r>
        <w:t xml:space="preserve"> Медаљу слободе. Елон Маск је ово </w:t>
      </w:r>
      <w:hyperlink r:id="rId16">
        <w:r>
          <w:rPr>
            <w:color w:val="0000FF"/>
            <w:u w:val="single"/>
          </w:rPr>
          <w:t>поновиo</w:t>
        </w:r>
      </w:hyperlink>
      <w:r>
        <w:t>, назвавши Кирка мучеником и представивши левицу као „партију убица.“</w:t>
      </w:r>
    </w:p>
    <w:p>
      <w:r>
        <w:t xml:space="preserve">► </w:t>
      </w:r>
      <w:hyperlink r:id="rId17">
        <w:r>
          <w:rPr>
            <w:color w:val="0000FF"/>
            <w:u w:val="single"/>
          </w:rPr>
          <w:t>Осумњичени</w:t>
        </w:r>
      </w:hyperlink>
      <w:r>
        <w:t xml:space="preserve"> је наводно пријављен од стране свог оца. Полиција је пронашла ватрено оружије напуњено муницијом која је била гравирана са онлајн мимовима „Хеј фашисто! Хватај!“, и текстом из партизанске песме „Бела Ћао“. Надлежни кажу да је деловао самостално. Упркос анти-фашистичким слоганима, мало тога је познато о његовим политичким погледима и мотивацијама.</w:t>
      </w:r>
    </w:p>
    <w:p>
      <w:r>
        <w:rPr>
          <w:b/>
        </w:rPr>
        <w:t>Контекст</w:t>
      </w:r>
      <w:r>
        <w:t xml:space="preserve">. Ово убиство долази усред године бројних политичких убистава и покушаја истих у САД. Док Трамп и Маск упиру прсте ка „левичарском насиљу,“ </w:t>
      </w:r>
      <w:hyperlink r:id="rId18">
        <w:r>
          <w:rPr>
            <w:color w:val="0000FF"/>
            <w:u w:val="single"/>
          </w:rPr>
          <w:t>истраживање</w:t>
        </w:r>
      </w:hyperlink>
      <w:r>
        <w:t xml:space="preserve"> Центра за стратешко и интернационално истраживање (CISI), као и документа ADL показују да напади крајње деснице представљају већину идеолошки мотивисаног насиља у последњим годинама. </w:t>
      </w:r>
    </w:p>
    <w:p>
      <w:r>
        <w:t xml:space="preserve">► Истовремено, држава ескалира са насиљем и милитаризацијом: депортације су прешле преко </w:t>
      </w:r>
      <w:hyperlink r:id="rId19">
        <w:r>
          <w:rPr>
            <w:color w:val="0000FF"/>
            <w:u w:val="single"/>
          </w:rPr>
          <w:t>200.000</w:t>
        </w:r>
      </w:hyperlink>
      <w:r>
        <w:t xml:space="preserve"> у првој половини 2025, </w:t>
      </w:r>
      <w:hyperlink r:id="rId20">
        <w:r>
          <w:rPr>
            <w:color w:val="0000FF"/>
            <w:u w:val="single"/>
          </w:rPr>
          <w:t>национална гарда</w:t>
        </w:r>
      </w:hyperlink>
      <w:r>
        <w:t xml:space="preserve"> је изнова употребљавана против демократских протеста, и пројекције показују да ће потрошња САД у сектору одбране превазићи </w:t>
      </w:r>
      <w:hyperlink r:id="rId21">
        <w:r>
          <w:rPr>
            <w:color w:val="0000FF"/>
            <w:u w:val="single"/>
          </w:rPr>
          <w:t>1$ трилион</w:t>
        </w:r>
      </w:hyperlink>
      <w:r>
        <w:t xml:space="preserve"> у 2026, што одражава и глобалну и домаћу милитаризацију.</w:t>
      </w:r>
    </w:p>
    <w:p>
      <w:r>
        <w:t xml:space="preserve">► Пропаганда одмах након Кирковог убиства подсећа на употребу случаја Хорста Весела од стране Нациста, након чега су оптужили социјалисте и комунисте да су убице и непријатељи како би мобилисали подршку и оправдали паравојну репресију. Слично томе, Кирка представљају као мученика и жртву левичарских терориста, створивши изговор за повећану </w:t>
      </w:r>
      <w:hyperlink r:id="rId22">
        <w:r>
          <w:rPr>
            <w:color w:val="0000FF"/>
            <w:u w:val="single"/>
          </w:rPr>
          <w:t>репресију</w:t>
        </w:r>
      </w:hyperlink>
      <w:r>
        <w:t>, милитаризацију, и напад на организоване раднике и комунистичке покрете.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ubistvo-carlija-kirka" TargetMode="External"/><Relationship Id="rId11" Type="http://schemas.openxmlformats.org/officeDocument/2006/relationships/hyperlink" Target="https://www.bbc.com/news/articles/cdxqnkwerj7o" TargetMode="External"/><Relationship Id="rId12" Type="http://schemas.openxmlformats.org/officeDocument/2006/relationships/hyperlink" Target="https://edition.cnn.com/2025/09/10/politics/relationship-charlie-kirk-donald-trump" TargetMode="External"/><Relationship Id="rId13" Type="http://schemas.openxmlformats.org/officeDocument/2006/relationships/hyperlink" Target="https://www.npr.org/2025/09/10/nx-s1-5537187/trump-charlie-kirk-blames-left" TargetMode="External"/><Relationship Id="rId14" Type="http://schemas.openxmlformats.org/officeDocument/2006/relationships/hyperlink" Target="https://abcnews.go.com/Politics/trump-condemns-political-violence-mention-attacks-democrats/story?id=125475029" TargetMode="External"/><Relationship Id="rId15" Type="http://schemas.openxmlformats.org/officeDocument/2006/relationships/hyperlink" Target="https://www.theguardian.com/us-news/2025/sep/11/trump-charlie-kirk-presidential-medal" TargetMode="External"/><Relationship Id="rId16" Type="http://schemas.openxmlformats.org/officeDocument/2006/relationships/hyperlink" Target="https://www.independent.co.uk/news/world/americas/us-politics/elon-musk-charlie-kirk-assassination-b2824455.html" TargetMode="External"/><Relationship Id="rId17" Type="http://schemas.openxmlformats.org/officeDocument/2006/relationships/hyperlink" Target="https://www.bbc.com/news/articles/cy04p4x21e5o" TargetMode="External"/><Relationship Id="rId18" Type="http://schemas.openxmlformats.org/officeDocument/2006/relationships/hyperlink" Target="https://www.csis.org/analysis/escalating-terrorism-problem-united-states" TargetMode="External"/><Relationship Id="rId19" Type="http://schemas.openxmlformats.org/officeDocument/2006/relationships/hyperlink" Target="https://edition.cnn.com/2025/08/28/politics/ice-deportations-immigrants-trump" TargetMode="External"/><Relationship Id="rId20" Type="http://schemas.openxmlformats.org/officeDocument/2006/relationships/hyperlink" Target="https://us.politsturm.com/trump-arms-and-begins-training-national-guard" TargetMode="External"/><Relationship Id="rId21" Type="http://schemas.openxmlformats.org/officeDocument/2006/relationships/hyperlink" Target="https://edition.cnn.com/2025/05/02/politics/trump-budget-proposal-defense-spending" TargetMode="External"/><Relationship Id="rId22" Type="http://schemas.openxmlformats.org/officeDocument/2006/relationships/hyperlink" Target="https://us.politsturm.com/us-fascisation-proceeds-difficu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